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附件3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《高桥松饼小作坊生产卫生规范》（征求意见稿）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征求意见反馈表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</w:p>
    <w:tbl>
      <w:tblPr>
        <w:tblStyle w:val="4"/>
        <w:tblW w:w="14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7"/>
        <w:gridCol w:w="2715"/>
        <w:gridCol w:w="2381"/>
        <w:gridCol w:w="2381"/>
        <w:gridCol w:w="2381"/>
        <w:gridCol w:w="2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单位名称</w:t>
            </w:r>
          </w:p>
        </w:tc>
        <w:tc>
          <w:tcPr>
            <w:tcW w:w="714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联系方式</w:t>
            </w: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职务</w:t>
            </w:r>
          </w:p>
        </w:tc>
        <w:tc>
          <w:tcPr>
            <w:tcW w:w="2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填写日期</w:t>
            </w:r>
          </w:p>
        </w:tc>
        <w:tc>
          <w:tcPr>
            <w:tcW w:w="2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章条编号</w:t>
            </w: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修改意见</w:t>
            </w: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  <w:t>修改理由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20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27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30"/>
                <w:szCs w:val="30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360" w:lineRule="auto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6"/>
          <w:szCs w:val="36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color="auto" w:fill="FFFFFF"/>
          <w:lang w:val="en-US" w:eastAsia="zh-CN" w:bidi="ar"/>
        </w:rPr>
        <w:t>注：可另加附页</w:t>
      </w:r>
    </w:p>
    <w:sectPr>
      <w:pgSz w:w="16838" w:h="11906" w:orient="landscape"/>
      <w:pgMar w:top="1576" w:right="1440" w:bottom="157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lZTg3ODBmYTI4YWVmMGVmZTJmZWYzNjlmNjY4YzcifQ=="/>
  </w:docVars>
  <w:rsids>
    <w:rsidRoot w:val="00000000"/>
    <w:rsid w:val="4E13156C"/>
    <w:rsid w:val="7BB9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autoRedefine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2024-01-29T01:44:00Z</dcterms:created>
  <dc:creator>Administrator</dc:creator>
  <cp:lastModifiedBy>银冬里的盛夏</cp:lastModifiedBy>
  <dcterms:modified xsi:type="dcterms:W3CDTF">2024-01-29T03:39:24Z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6B6BFB9778DA4020B8F4EB90E7768D13_12</vt:lpwstr>
  </property>
</Properties>
</file>